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70093" w14:textId="79262FA7" w:rsidR="00911C2B" w:rsidRPr="007E22C8" w:rsidRDefault="00911C2B" w:rsidP="00911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u w:val="single"/>
        </w:rPr>
      </w:pPr>
      <w:r w:rsidRPr="007E22C8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u w:val="single"/>
        </w:rPr>
        <w:t>AGENDA</w:t>
      </w:r>
    </w:p>
    <w:p w14:paraId="4D0085B6" w14:textId="77777777" w:rsidR="00C57DC0" w:rsidRPr="007E22C8" w:rsidRDefault="00C57DC0" w:rsidP="00DB7C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6977F379" w14:textId="19A3168F" w:rsidR="00317B92" w:rsidRDefault="00FD1132" w:rsidP="00FD1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BPRD </w:t>
      </w:r>
      <w:r w:rsidR="006C7746" w:rsidRPr="00FD113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Mission Statement </w:t>
      </w:r>
      <w:r w:rsidR="009656B7">
        <w:rPr>
          <w:rFonts w:ascii="Times New Roman" w:hAnsi="Times New Roman" w:cs="Times New Roman"/>
          <w:sz w:val="24"/>
          <w:szCs w:val="24"/>
        </w:rPr>
        <w:t>is to</w:t>
      </w:r>
      <w:r w:rsidR="00317B92" w:rsidRPr="00FD1132">
        <w:rPr>
          <w:rFonts w:ascii="Times New Roman" w:hAnsi="Times New Roman" w:cs="Times New Roman"/>
          <w:sz w:val="24"/>
          <w:szCs w:val="24"/>
        </w:rPr>
        <w:t xml:space="preserve"> enrich our community by fostering safe and enjoyable recreational experiences within well maintained parks and facilities.</w:t>
      </w:r>
    </w:p>
    <w:p w14:paraId="1A990B45" w14:textId="39C455FA" w:rsidR="006C7746" w:rsidRDefault="006C7746" w:rsidP="00DB7C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FCC4286" w14:textId="4D3237F2" w:rsidR="005A1006" w:rsidRPr="006C4FFC" w:rsidRDefault="005A1006" w:rsidP="00DB7C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>1. CALL TO ORDER</w:t>
      </w:r>
    </w:p>
    <w:p w14:paraId="1A20D9D6" w14:textId="77777777" w:rsidR="005A1006" w:rsidRPr="006C4FFC" w:rsidRDefault="005A1006" w:rsidP="00DB7C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>2. ROLL CALL &amp; INTRODUCTION OF GUESTS</w:t>
      </w:r>
    </w:p>
    <w:p w14:paraId="7951A155" w14:textId="77777777" w:rsidR="005A1006" w:rsidRPr="006C4FFC" w:rsidRDefault="005A1006" w:rsidP="00DB7C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>3. APPROVAL OF MEETING AGENDA</w:t>
      </w:r>
    </w:p>
    <w:p w14:paraId="4BA73BBB" w14:textId="77777777" w:rsidR="005A1006" w:rsidRPr="006C4FFC" w:rsidRDefault="005A1006" w:rsidP="00DB7C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>4. PUBLIC COMMENT*</w:t>
      </w:r>
    </w:p>
    <w:p w14:paraId="69AB4687" w14:textId="505DAEB2" w:rsidR="005A1006" w:rsidRPr="006C4FFC" w:rsidRDefault="005A1006" w:rsidP="007E22C8">
      <w:pPr>
        <w:autoSpaceDE w:val="0"/>
        <w:autoSpaceDN w:val="0"/>
        <w:adjustRightInd w:val="0"/>
        <w:spacing w:after="0" w:line="360" w:lineRule="auto"/>
        <w:ind w:left="180" w:hanging="1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>5. REVIEW AND APPROVAL OF PREVIOUS BOARD MEETING MINUTES</w:t>
      </w:r>
      <w:r w:rsidR="00E87F4A"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INCLUDING </w:t>
      </w:r>
      <w:r w:rsidR="006432A7"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>MARCH 5</w:t>
      </w:r>
      <w:r w:rsidR="006432A7" w:rsidRPr="006C4FFC">
        <w:rPr>
          <w:rFonts w:ascii="Times New Roman" w:hAnsi="Times New Roman" w:cs="Times New Roman"/>
          <w:color w:val="000000"/>
          <w:kern w:val="0"/>
          <w:sz w:val="24"/>
          <w:szCs w:val="24"/>
          <w:vertAlign w:val="superscript"/>
        </w:rPr>
        <w:t>TH</w:t>
      </w:r>
      <w:r w:rsidR="006432A7"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AND 20</w:t>
      </w:r>
      <w:r w:rsidR="006432A7" w:rsidRPr="006C4FFC">
        <w:rPr>
          <w:rFonts w:ascii="Times New Roman" w:hAnsi="Times New Roman" w:cs="Times New Roman"/>
          <w:color w:val="000000"/>
          <w:kern w:val="0"/>
          <w:sz w:val="24"/>
          <w:szCs w:val="24"/>
          <w:vertAlign w:val="superscript"/>
        </w:rPr>
        <w:t>TH</w:t>
      </w:r>
      <w:r w:rsidR="006432A7"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2025 </w:t>
      </w:r>
      <w:r w:rsidR="00E87F4A"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>EXECUTIVE SESSION</w:t>
      </w:r>
    </w:p>
    <w:p w14:paraId="7A790AA9" w14:textId="21C29F20" w:rsidR="0054257C" w:rsidRPr="006C4FFC" w:rsidRDefault="005A1006" w:rsidP="005425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>6. OLD BUSINESS</w:t>
      </w:r>
    </w:p>
    <w:p w14:paraId="5430DA4A" w14:textId="5C31F209" w:rsidR="00CF52F9" w:rsidRPr="006C4FFC" w:rsidRDefault="00CF52F9" w:rsidP="007E22C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>PARK MASTER PLAN AGREEMENT</w:t>
      </w:r>
    </w:p>
    <w:p w14:paraId="0353EE69" w14:textId="19D9892D" w:rsidR="00B22277" w:rsidRPr="006C4FFC" w:rsidRDefault="00B22277" w:rsidP="007E22C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>PARK MASTER PLAN NEEDS ASSESSMENT</w:t>
      </w:r>
    </w:p>
    <w:p w14:paraId="38184283" w14:textId="58079C9F" w:rsidR="007E22C8" w:rsidRDefault="00B11B9E" w:rsidP="007E22C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>STREAMLINE WEBSITE IS LIVE</w:t>
      </w:r>
    </w:p>
    <w:p w14:paraId="3FCBE18C" w14:textId="56BE917F" w:rsidR="00CD1288" w:rsidRPr="006C4FFC" w:rsidRDefault="00CD1288" w:rsidP="007E22C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NEW EMAIL DOMAIN-  .GOV</w:t>
      </w:r>
    </w:p>
    <w:p w14:paraId="7BEE132C" w14:textId="0D95351C" w:rsidR="007E22C8" w:rsidRPr="006C4FFC" w:rsidRDefault="007E22C8" w:rsidP="007E22C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>DAVID ALBRICHT SDAO BOND</w:t>
      </w:r>
    </w:p>
    <w:p w14:paraId="4484BDC2" w14:textId="77777777" w:rsidR="005A1006" w:rsidRPr="006C4FFC" w:rsidRDefault="005A1006" w:rsidP="00DB7C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>7. NEW BUSINESS</w:t>
      </w:r>
    </w:p>
    <w:p w14:paraId="65BEBCFD" w14:textId="0F826ECC" w:rsidR="003C0BF8" w:rsidRPr="006C4FFC" w:rsidRDefault="006745E4" w:rsidP="007E22C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>NEW</w:t>
      </w:r>
      <w:r w:rsidR="00D85252"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OFFICE</w:t>
      </w:r>
      <w:r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CERTIFICATE FROM SDAO</w:t>
      </w:r>
    </w:p>
    <w:p w14:paraId="2FE0CD96" w14:textId="540D372E" w:rsidR="00E87F4A" w:rsidRPr="006C4FFC" w:rsidRDefault="00BB2024" w:rsidP="007E22C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>DONKEY BASKETBALL MAY 30</w:t>
      </w:r>
      <w:r w:rsidR="007E22C8"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>- INVITE TO BOARD TO PARTICIPATE</w:t>
      </w:r>
    </w:p>
    <w:p w14:paraId="27104080" w14:textId="1E385E35" w:rsidR="00BA4458" w:rsidRPr="006C4FFC" w:rsidRDefault="00BA4458" w:rsidP="007E22C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>LITTLE LEAGUE</w:t>
      </w:r>
    </w:p>
    <w:p w14:paraId="4729CB6A" w14:textId="705EC1D9" w:rsidR="005B2AAD" w:rsidRPr="006C4FFC" w:rsidRDefault="009648BE" w:rsidP="007E22C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>INTERN NEXT SCHOOL YEAR</w:t>
      </w:r>
    </w:p>
    <w:p w14:paraId="69AE0B39" w14:textId="397F9AD4" w:rsidR="009648BE" w:rsidRDefault="00475D4D" w:rsidP="007E22C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OREGON SAVING</w:t>
      </w:r>
      <w:r w:rsidR="00E33AC6">
        <w:rPr>
          <w:rFonts w:ascii="Times New Roman" w:hAnsi="Times New Roman" w:cs="Times New Roman"/>
          <w:color w:val="000000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GROWTH PLAN </w:t>
      </w:r>
      <w:r w:rsidR="00CD128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457B DEFERRED COMPENSATION </w:t>
      </w:r>
    </w:p>
    <w:p w14:paraId="5DD91312" w14:textId="30C218C5" w:rsidR="00CD1288" w:rsidRPr="006C4FFC" w:rsidRDefault="00CD1288" w:rsidP="007E22C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BOARD SECRETARY</w:t>
      </w:r>
    </w:p>
    <w:p w14:paraId="3A90701B" w14:textId="7DC1944A" w:rsidR="005A1006" w:rsidRPr="006C4FFC" w:rsidRDefault="006E578C" w:rsidP="00DB7C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>8</w:t>
      </w:r>
      <w:r w:rsidR="005A1006"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>. FINANCIAL REPORT</w:t>
      </w:r>
    </w:p>
    <w:p w14:paraId="7B117621" w14:textId="5F4C9A21" w:rsidR="00A2348B" w:rsidRPr="006C4FFC" w:rsidRDefault="00A2348B" w:rsidP="007E22C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>LGIP MORROW COUNTY DEPOSITS</w:t>
      </w:r>
    </w:p>
    <w:p w14:paraId="2176CA20" w14:textId="18C1D74E" w:rsidR="00A2348B" w:rsidRPr="006C4FFC" w:rsidRDefault="00A2348B" w:rsidP="007E22C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>LGIP CREZ DEPOSIT</w:t>
      </w:r>
    </w:p>
    <w:p w14:paraId="395E1055" w14:textId="17D57AF4" w:rsidR="00A2348B" w:rsidRPr="006C4FFC" w:rsidRDefault="00A2348B" w:rsidP="007E22C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>INTEREST ACCRUED BOTH ACCOUNTS</w:t>
      </w:r>
    </w:p>
    <w:p w14:paraId="35F7B988" w14:textId="4ED9AD6F" w:rsidR="00FB6B21" w:rsidRPr="006C4FFC" w:rsidRDefault="00FB6B21" w:rsidP="007E22C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>PROPERTY TAXES ESTIMATION FROM COUNTY</w:t>
      </w:r>
    </w:p>
    <w:p w14:paraId="5229A156" w14:textId="63AFCB31" w:rsidR="005A1006" w:rsidRPr="006C4FFC" w:rsidRDefault="006E578C" w:rsidP="00DB7C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>9</w:t>
      </w:r>
      <w:r w:rsidR="005A1006"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>. DISTRICT REPORTS</w:t>
      </w:r>
    </w:p>
    <w:p w14:paraId="2CE06753" w14:textId="677BCBB3" w:rsidR="00A157B4" w:rsidRPr="006C4FFC" w:rsidRDefault="00A157B4" w:rsidP="007E22C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>CAMPGROUND- KELLI COONEY</w:t>
      </w:r>
    </w:p>
    <w:p w14:paraId="1633AAD9" w14:textId="10AA50A7" w:rsidR="007E22C8" w:rsidRPr="006C4FFC" w:rsidRDefault="00A157B4" w:rsidP="007E22C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>HR/MARKETING-</w:t>
      </w:r>
      <w:r w:rsidR="006432A7"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37E897D8" w14:textId="5B242F33" w:rsidR="00A157B4" w:rsidRPr="006C4FFC" w:rsidRDefault="00A157B4" w:rsidP="007E22C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REC CENTER- TEIKO VILLEGAS</w:t>
      </w:r>
    </w:p>
    <w:p w14:paraId="6A1094AF" w14:textId="3F21E42B" w:rsidR="007E22C8" w:rsidRPr="006C4FFC" w:rsidRDefault="00A157B4" w:rsidP="007E22C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>MAINTENANCE- BRAD WHITE</w:t>
      </w:r>
    </w:p>
    <w:p w14:paraId="32061302" w14:textId="123B1DF7" w:rsidR="00A157B4" w:rsidRPr="006C4FFC" w:rsidRDefault="00A157B4" w:rsidP="007E22C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>CEO UPDATE</w:t>
      </w:r>
      <w:r w:rsidR="00500C31"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>- GEORGE SHIMER</w:t>
      </w:r>
    </w:p>
    <w:p w14:paraId="221F3ECE" w14:textId="060F52FF" w:rsidR="005A1006" w:rsidRPr="006C4FFC" w:rsidRDefault="00FF5D32" w:rsidP="00DB7C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>1</w:t>
      </w:r>
      <w:r w:rsidR="006E578C"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>0</w:t>
      </w:r>
      <w:r w:rsidR="005A1006"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>. BOARD MEMBER REPORTS</w:t>
      </w:r>
    </w:p>
    <w:p w14:paraId="23B92128" w14:textId="2E305CBE" w:rsidR="005A1006" w:rsidRDefault="00FF5D32" w:rsidP="00DB7C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>1</w:t>
      </w:r>
      <w:r w:rsidR="006E578C"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>1</w:t>
      </w:r>
      <w:r w:rsidR="005A1006"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>. OTHER BUSINESS</w:t>
      </w:r>
    </w:p>
    <w:p w14:paraId="53F96FC1" w14:textId="78B50FFF" w:rsidR="006C4FFC" w:rsidRPr="006C4FFC" w:rsidRDefault="006C4FFC" w:rsidP="006C4FF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4997E9B" w14:textId="2233971F" w:rsidR="00017DA4" w:rsidRPr="006C4FFC" w:rsidRDefault="00500C31" w:rsidP="006E578C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6C4FFC">
        <w:rPr>
          <w:rFonts w:ascii="Times New Roman" w:hAnsi="Times New Roman" w:cs="Times New Roman"/>
          <w:sz w:val="24"/>
          <w:szCs w:val="24"/>
        </w:rPr>
        <w:t>1</w:t>
      </w:r>
      <w:r w:rsidR="006E578C" w:rsidRPr="006C4FFC">
        <w:rPr>
          <w:rFonts w:ascii="Times New Roman" w:hAnsi="Times New Roman" w:cs="Times New Roman"/>
          <w:sz w:val="24"/>
          <w:szCs w:val="24"/>
        </w:rPr>
        <w:t>2</w:t>
      </w:r>
      <w:r w:rsidRPr="006C4FFC">
        <w:rPr>
          <w:rFonts w:ascii="Times New Roman" w:hAnsi="Times New Roman" w:cs="Times New Roman"/>
          <w:sz w:val="24"/>
          <w:szCs w:val="24"/>
        </w:rPr>
        <w:t xml:space="preserve">. </w:t>
      </w:r>
      <w:r w:rsidRPr="006C4FFC">
        <w:rPr>
          <w:rFonts w:ascii="Times New Roman" w:hAnsi="Times New Roman" w:cs="Times New Roman"/>
          <w:b/>
          <w:bCs/>
          <w:sz w:val="24"/>
          <w:szCs w:val="24"/>
        </w:rPr>
        <w:t>EXECUTIVE SESSION</w:t>
      </w:r>
      <w:r w:rsidRPr="006C4F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3A4479" w14:textId="7DCE9474" w:rsidR="00500C31" w:rsidRPr="006C4FFC" w:rsidRDefault="00E87F4A" w:rsidP="00CF5D15">
      <w:pPr>
        <w:autoSpaceDE w:val="0"/>
        <w:autoSpaceDN w:val="0"/>
        <w:adjustRightInd w:val="0"/>
        <w:spacing w:after="0" w:line="220" w:lineRule="exact"/>
        <w:ind w:left="900" w:hanging="180"/>
        <w:rPr>
          <w:rFonts w:ascii="Times New Roman" w:hAnsi="Times New Roman" w:cs="Times New Roman"/>
          <w:sz w:val="24"/>
          <w:szCs w:val="24"/>
        </w:rPr>
      </w:pPr>
      <w:r w:rsidRPr="006C4FFC">
        <w:rPr>
          <w:rFonts w:ascii="Times New Roman" w:hAnsi="Times New Roman" w:cs="Times New Roman"/>
          <w:sz w:val="24"/>
          <w:szCs w:val="24"/>
        </w:rPr>
        <w:t xml:space="preserve">**ORS 192.660 (2)(E) TO CONDUCT DELIBERATIONS WITH PERSONS DESIGNATED BY THE GOVERNING BODY TO NEGOTIATE REAL PROPERTY TRANSACTIONS. </w:t>
      </w:r>
    </w:p>
    <w:p w14:paraId="0B9353FF" w14:textId="615AEA9B" w:rsidR="00E87F4A" w:rsidRPr="006C4FFC" w:rsidRDefault="00A91F35" w:rsidP="007E22C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r w:rsidRPr="006C4FFC">
        <w:rPr>
          <w:rFonts w:ascii="Times New Roman" w:hAnsi="Times New Roman" w:cs="Times New Roman"/>
          <w:sz w:val="24"/>
          <w:szCs w:val="24"/>
        </w:rPr>
        <w:t>ITEM 1</w:t>
      </w:r>
    </w:p>
    <w:p w14:paraId="773E01FE" w14:textId="13E96204" w:rsidR="00A91F35" w:rsidRPr="006C4FFC" w:rsidRDefault="00A91F35" w:rsidP="007E22C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r w:rsidRPr="006C4FFC">
        <w:rPr>
          <w:rFonts w:ascii="Times New Roman" w:hAnsi="Times New Roman" w:cs="Times New Roman"/>
          <w:sz w:val="24"/>
          <w:szCs w:val="24"/>
        </w:rPr>
        <w:t>ITEM 2</w:t>
      </w:r>
    </w:p>
    <w:p w14:paraId="24BCF0C6" w14:textId="77777777" w:rsidR="006E578C" w:rsidRPr="006C4FFC" w:rsidRDefault="006E578C" w:rsidP="006E578C">
      <w:pPr>
        <w:autoSpaceDE w:val="0"/>
        <w:autoSpaceDN w:val="0"/>
        <w:adjustRightInd w:val="0"/>
        <w:spacing w:after="0" w:line="220" w:lineRule="exact"/>
        <w:ind w:firstLine="720"/>
        <w:rPr>
          <w:rFonts w:ascii="Times New Roman" w:hAnsi="Times New Roman" w:cs="Times New Roman"/>
          <w:sz w:val="24"/>
          <w:szCs w:val="24"/>
        </w:rPr>
      </w:pPr>
    </w:p>
    <w:p w14:paraId="28F2C2E2" w14:textId="3C3F16DD" w:rsidR="00500C31" w:rsidRPr="006C4FFC" w:rsidRDefault="00500C31" w:rsidP="00DB7C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4FFC">
        <w:rPr>
          <w:rFonts w:ascii="Times New Roman" w:hAnsi="Times New Roman" w:cs="Times New Roman"/>
          <w:sz w:val="24"/>
          <w:szCs w:val="24"/>
        </w:rPr>
        <w:t>1</w:t>
      </w:r>
      <w:r w:rsidR="006E578C" w:rsidRPr="006C4FFC">
        <w:rPr>
          <w:rFonts w:ascii="Times New Roman" w:hAnsi="Times New Roman" w:cs="Times New Roman"/>
          <w:sz w:val="24"/>
          <w:szCs w:val="24"/>
        </w:rPr>
        <w:t>3</w:t>
      </w:r>
      <w:r w:rsidRPr="006C4FFC">
        <w:rPr>
          <w:rFonts w:ascii="Times New Roman" w:hAnsi="Times New Roman" w:cs="Times New Roman"/>
          <w:sz w:val="24"/>
          <w:szCs w:val="24"/>
        </w:rPr>
        <w:t xml:space="preserve">. DECISIONS FROM EXECUTIVE SESSION </w:t>
      </w:r>
    </w:p>
    <w:p w14:paraId="1039B77A" w14:textId="205E8F1F" w:rsidR="005A1006" w:rsidRPr="006C4FFC" w:rsidRDefault="00FF5D32" w:rsidP="00DB7C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>1</w:t>
      </w:r>
      <w:r w:rsidR="006E578C"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>4</w:t>
      </w:r>
      <w:r w:rsidR="005A1006"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>. SIGNING OF DOCUMENTS</w:t>
      </w:r>
      <w:r w:rsidR="006745E4"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INCLUDING MARCH 5</w:t>
      </w:r>
      <w:r w:rsidR="006745E4" w:rsidRPr="006C4FFC">
        <w:rPr>
          <w:rFonts w:ascii="Times New Roman" w:hAnsi="Times New Roman" w:cs="Times New Roman"/>
          <w:color w:val="000000"/>
          <w:kern w:val="0"/>
          <w:sz w:val="24"/>
          <w:szCs w:val="24"/>
          <w:vertAlign w:val="superscript"/>
        </w:rPr>
        <w:t>TH</w:t>
      </w:r>
      <w:r w:rsidR="006745E4"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AND 20</w:t>
      </w:r>
      <w:r w:rsidR="006745E4" w:rsidRPr="006C4FFC">
        <w:rPr>
          <w:rFonts w:ascii="Times New Roman" w:hAnsi="Times New Roman" w:cs="Times New Roman"/>
          <w:color w:val="000000"/>
          <w:kern w:val="0"/>
          <w:sz w:val="24"/>
          <w:szCs w:val="24"/>
          <w:vertAlign w:val="superscript"/>
        </w:rPr>
        <w:t>TH</w:t>
      </w:r>
      <w:r w:rsidR="006745E4"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2025 EXECUTIVE SESSION</w:t>
      </w:r>
    </w:p>
    <w:p w14:paraId="114082CA" w14:textId="1BCB468E" w:rsidR="005A1006" w:rsidRPr="006C4FFC" w:rsidRDefault="00FF5D32" w:rsidP="00DB7C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>1</w:t>
      </w:r>
      <w:r w:rsidR="006E578C"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>5</w:t>
      </w:r>
      <w:r w:rsidR="005A1006"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>. ADJOURN PUBLIC MEETING</w:t>
      </w:r>
    </w:p>
    <w:p w14:paraId="13150E1B" w14:textId="7B702073" w:rsidR="005A1006" w:rsidRPr="006C4FFC" w:rsidRDefault="005A1006" w:rsidP="005A10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>This meeting is being conducted with public access in-person and virtually in accordance with Oregon Public</w:t>
      </w:r>
      <w:r w:rsidR="00DB7C9A"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>Meeting Law. If remote access to this meeting experiences technical difficulties or is disconnected and there</w:t>
      </w:r>
      <w:r w:rsidR="00DB7C9A"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>continues to be a quorum of the council present, the meeting will continue.</w:t>
      </w:r>
    </w:p>
    <w:p w14:paraId="0CC19139" w14:textId="77777777" w:rsidR="00B11B9E" w:rsidRPr="006C4FFC" w:rsidRDefault="00B11B9E" w:rsidP="005A10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D5A21D1" w14:textId="77777777" w:rsidR="007E22C8" w:rsidRPr="006C4FFC" w:rsidRDefault="007E22C8" w:rsidP="005A10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657611B" w14:textId="6C456DE7" w:rsidR="00B11B9E" w:rsidRPr="006C4FFC" w:rsidRDefault="00B11B9E" w:rsidP="005A10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The District will make a good faith effort to provide an interpreter for </w:t>
      </w:r>
      <w:r w:rsidR="007E22C8"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>any person</w:t>
      </w:r>
      <w:r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who </w:t>
      </w:r>
      <w:r w:rsidR="007E22C8"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>is</w:t>
      </w:r>
      <w:r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deaf or hard of hearing if requested at least 48 hours prior to the meeting.  Please contact</w:t>
      </w:r>
      <w:r w:rsidR="00B22277"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BPRD at 541.481.7217.</w:t>
      </w:r>
    </w:p>
    <w:p w14:paraId="0445A1C2" w14:textId="77777777" w:rsidR="00DB7C9A" w:rsidRPr="006C4FFC" w:rsidRDefault="00DB7C9A" w:rsidP="005A10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424"/>
          <w:kern w:val="0"/>
          <w:sz w:val="24"/>
          <w:szCs w:val="24"/>
        </w:rPr>
      </w:pPr>
    </w:p>
    <w:p w14:paraId="29CADA28" w14:textId="1799D9CF" w:rsidR="005A1006" w:rsidRPr="006C4FFC" w:rsidRDefault="005A1006" w:rsidP="005A10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424"/>
          <w:kern w:val="0"/>
          <w:sz w:val="24"/>
          <w:szCs w:val="24"/>
        </w:rPr>
      </w:pPr>
      <w:r w:rsidRPr="006C4FFC">
        <w:rPr>
          <w:rFonts w:ascii="Times New Roman" w:hAnsi="Times New Roman" w:cs="Times New Roman"/>
          <w:color w:val="242424"/>
          <w:kern w:val="0"/>
          <w:sz w:val="24"/>
          <w:szCs w:val="24"/>
        </w:rPr>
        <w:t>ZOOM LINK</w:t>
      </w:r>
    </w:p>
    <w:p w14:paraId="391A60BD" w14:textId="147DDE15" w:rsidR="00DB7C9A" w:rsidRPr="006C4FFC" w:rsidRDefault="00987304" w:rsidP="00987304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6C4FFC">
          <w:rPr>
            <w:rStyle w:val="Hyperlink"/>
            <w:rFonts w:ascii="Times New Roman" w:hAnsi="Times New Roman" w:cs="Times New Roman"/>
            <w:sz w:val="24"/>
            <w:szCs w:val="24"/>
          </w:rPr>
          <w:t>https://us06web.zoom.us/j/6555329702?pwd=NllSSEE3c0wySXB0OGdyZUh4WGVrdz09&amp;omn=85933873751</w:t>
        </w:r>
      </w:hyperlink>
      <w:r w:rsidRPr="006C4F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CE8075" w14:textId="5DBF30DB" w:rsidR="00CF5D15" w:rsidRPr="006C4FFC" w:rsidRDefault="005A1006" w:rsidP="00A65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* This time is set aside for people wishing to address </w:t>
      </w:r>
      <w:r w:rsidR="00E87F4A"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The Boardman Park &amp; Recreation District Board </w:t>
      </w:r>
      <w:r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on matters not on the agenda. Speakers can be limited to three minutes. If written material is provided, at least seven copies of all information </w:t>
      </w:r>
      <w:r w:rsidR="00CF5D15"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>need</w:t>
      </w:r>
      <w:r w:rsidRPr="006C4FF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to be provided to the secretary prior to the meeting. Action may or may not be taken at this meeting on public comments.</w:t>
      </w:r>
      <w:r w:rsidR="00DB7C9A" w:rsidRPr="006C4FFC">
        <w:rPr>
          <w:rFonts w:ascii="Times New Roman" w:hAnsi="Times New Roman" w:cs="Times New Roman"/>
          <w:sz w:val="24"/>
          <w:szCs w:val="24"/>
        </w:rPr>
        <w:tab/>
      </w:r>
      <w:r w:rsidR="00CF5D15" w:rsidRPr="006C4FFC">
        <w:rPr>
          <w:rFonts w:ascii="Times New Roman" w:hAnsi="Times New Roman" w:cs="Times New Roman"/>
          <w:sz w:val="24"/>
          <w:szCs w:val="24"/>
        </w:rPr>
        <w:tab/>
      </w:r>
    </w:p>
    <w:sectPr w:rsidR="00CF5D15" w:rsidRPr="006C4FFC" w:rsidSect="00C2766C">
      <w:headerReference w:type="default" r:id="rId9"/>
      <w:footerReference w:type="default" r:id="rId10"/>
      <w:pgSz w:w="12240" w:h="15840"/>
      <w:pgMar w:top="1440" w:right="1440" w:bottom="9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13791" w14:textId="77777777" w:rsidR="005A1006" w:rsidRDefault="005A1006" w:rsidP="005A1006">
      <w:pPr>
        <w:spacing w:after="0" w:line="240" w:lineRule="auto"/>
      </w:pPr>
      <w:r>
        <w:separator/>
      </w:r>
    </w:p>
  </w:endnote>
  <w:endnote w:type="continuationSeparator" w:id="0">
    <w:p w14:paraId="1CE2CE6A" w14:textId="77777777" w:rsidR="005A1006" w:rsidRDefault="005A1006" w:rsidP="005A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E7925" w14:textId="77777777" w:rsidR="00A65C3E" w:rsidRDefault="00A65C3E" w:rsidP="00DB7C9A">
    <w:pPr>
      <w:pStyle w:val="Header"/>
      <w:jc w:val="center"/>
      <w:rPr>
        <w:rFonts w:ascii="Arial" w:hAnsi="Arial" w:cs="Arial"/>
        <w:sz w:val="24"/>
        <w:szCs w:val="24"/>
      </w:rPr>
    </w:pPr>
  </w:p>
  <w:p w14:paraId="15D69382" w14:textId="2791B91B" w:rsidR="005A1006" w:rsidRPr="00A65C3E" w:rsidRDefault="005A1006" w:rsidP="00DB7C9A">
    <w:pPr>
      <w:pStyle w:val="Header"/>
      <w:jc w:val="center"/>
      <w:rPr>
        <w:rFonts w:ascii="Arial" w:hAnsi="Arial" w:cs="Arial"/>
        <w:sz w:val="20"/>
        <w:szCs w:val="20"/>
      </w:rPr>
    </w:pPr>
    <w:r w:rsidRPr="00A65C3E">
      <w:rPr>
        <w:rFonts w:ascii="Arial" w:hAnsi="Arial" w:cs="Arial"/>
        <w:sz w:val="20"/>
        <w:szCs w:val="20"/>
      </w:rPr>
      <w:t xml:space="preserve">NEXT REGULAR BOARD MEETING: </w:t>
    </w:r>
    <w:r w:rsidR="006432A7">
      <w:rPr>
        <w:rFonts w:ascii="Arial" w:hAnsi="Arial" w:cs="Arial"/>
        <w:sz w:val="20"/>
        <w:szCs w:val="20"/>
      </w:rPr>
      <w:t>MAY</w:t>
    </w:r>
    <w:r w:rsidR="00987304" w:rsidRPr="00A65C3E">
      <w:rPr>
        <w:rFonts w:ascii="Arial" w:hAnsi="Arial" w:cs="Arial"/>
        <w:sz w:val="20"/>
        <w:szCs w:val="20"/>
      </w:rPr>
      <w:t xml:space="preserve"> 2</w:t>
    </w:r>
    <w:r w:rsidR="006432A7">
      <w:rPr>
        <w:rFonts w:ascii="Arial" w:hAnsi="Arial" w:cs="Arial"/>
        <w:sz w:val="20"/>
        <w:szCs w:val="20"/>
      </w:rPr>
      <w:t>0TH</w:t>
    </w:r>
    <w:r w:rsidR="00DB7C9A" w:rsidRPr="00A65C3E">
      <w:rPr>
        <w:rFonts w:ascii="Arial" w:hAnsi="Arial" w:cs="Arial"/>
        <w:sz w:val="20"/>
        <w:szCs w:val="20"/>
      </w:rPr>
      <w:t xml:space="preserve">, </w:t>
    </w:r>
    <w:r w:rsidR="006E578C" w:rsidRPr="00A65C3E">
      <w:rPr>
        <w:rFonts w:ascii="Arial" w:hAnsi="Arial" w:cs="Arial"/>
        <w:sz w:val="20"/>
        <w:szCs w:val="20"/>
      </w:rPr>
      <w:t>2025</w:t>
    </w:r>
    <w:r w:rsidR="00CF5D15" w:rsidRPr="00A65C3E">
      <w:rPr>
        <w:rFonts w:ascii="Arial" w:hAnsi="Arial" w:cs="Arial"/>
        <w:sz w:val="20"/>
        <w:szCs w:val="20"/>
      </w:rPr>
      <w:t>,</w:t>
    </w:r>
    <w:r w:rsidRPr="00A65C3E">
      <w:rPr>
        <w:rFonts w:ascii="Arial" w:hAnsi="Arial" w:cs="Arial"/>
        <w:sz w:val="20"/>
        <w:szCs w:val="20"/>
      </w:rPr>
      <w:t xml:space="preserve"> 6:00PM</w:t>
    </w:r>
  </w:p>
  <w:p w14:paraId="63E59DB8" w14:textId="77777777" w:rsidR="005A1006" w:rsidRPr="00A65C3E" w:rsidRDefault="005A1006" w:rsidP="00DB7C9A">
    <w:pPr>
      <w:pStyle w:val="Header"/>
      <w:jc w:val="center"/>
      <w:rPr>
        <w:rFonts w:ascii="Arial" w:hAnsi="Arial" w:cs="Arial"/>
        <w:sz w:val="20"/>
        <w:szCs w:val="20"/>
      </w:rPr>
    </w:pPr>
    <w:r w:rsidRPr="00A65C3E">
      <w:rPr>
        <w:rFonts w:ascii="Arial" w:hAnsi="Arial" w:cs="Arial"/>
        <w:sz w:val="20"/>
        <w:szCs w:val="20"/>
      </w:rPr>
      <w:t>LOCATION: BOARDMAN PARK &amp; RECREATION MAIN OFFICE, AVAILABLE BY ZOOM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6D3A0" w14:textId="77777777" w:rsidR="005A1006" w:rsidRDefault="005A1006" w:rsidP="005A1006">
      <w:pPr>
        <w:spacing w:after="0" w:line="240" w:lineRule="auto"/>
      </w:pPr>
      <w:r>
        <w:separator/>
      </w:r>
    </w:p>
  </w:footnote>
  <w:footnote w:type="continuationSeparator" w:id="0">
    <w:p w14:paraId="266BA866" w14:textId="77777777" w:rsidR="005A1006" w:rsidRDefault="005A1006" w:rsidP="005A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2771F" w14:textId="5F19D0D7" w:rsidR="005A1006" w:rsidRPr="006C4FFC" w:rsidRDefault="00911C2B" w:rsidP="00911C2B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6C4FFC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BF26881" wp14:editId="0498013A">
          <wp:simplePos x="0" y="0"/>
          <wp:positionH relativeFrom="margin">
            <wp:posOffset>19050</wp:posOffset>
          </wp:positionH>
          <wp:positionV relativeFrom="paragraph">
            <wp:posOffset>-269240</wp:posOffset>
          </wp:positionV>
          <wp:extent cx="2257425" cy="992929"/>
          <wp:effectExtent l="0" t="0" r="0" b="0"/>
          <wp:wrapNone/>
          <wp:docPr id="1773355437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291074" name="Picture 1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992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1006" w:rsidRPr="006C4FFC">
      <w:rPr>
        <w:rFonts w:ascii="Times New Roman" w:hAnsi="Times New Roman" w:cs="Times New Roman"/>
        <w:sz w:val="24"/>
        <w:szCs w:val="24"/>
      </w:rPr>
      <w:t>Boardman Park &amp; Recreation District</w:t>
    </w:r>
  </w:p>
  <w:p w14:paraId="68F0ACE9" w14:textId="77777777" w:rsidR="005A1006" w:rsidRPr="006C4FFC" w:rsidRDefault="005A1006" w:rsidP="00911C2B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6C4FFC">
      <w:rPr>
        <w:rFonts w:ascii="Times New Roman" w:hAnsi="Times New Roman" w:cs="Times New Roman"/>
        <w:sz w:val="24"/>
        <w:szCs w:val="24"/>
      </w:rPr>
      <w:t>Public Meeting Agenda</w:t>
    </w:r>
  </w:p>
  <w:p w14:paraId="74265FE0" w14:textId="391191CC" w:rsidR="005A1006" w:rsidRDefault="006432A7" w:rsidP="00911C2B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6C4FFC">
      <w:rPr>
        <w:rFonts w:ascii="Times New Roman" w:hAnsi="Times New Roman" w:cs="Times New Roman"/>
        <w:sz w:val="24"/>
        <w:szCs w:val="24"/>
      </w:rPr>
      <w:t>April 22</w:t>
    </w:r>
    <w:r w:rsidRPr="006C4FFC">
      <w:rPr>
        <w:rFonts w:ascii="Times New Roman" w:hAnsi="Times New Roman" w:cs="Times New Roman"/>
        <w:sz w:val="24"/>
        <w:szCs w:val="24"/>
        <w:vertAlign w:val="superscript"/>
      </w:rPr>
      <w:t>nd</w:t>
    </w:r>
    <w:r w:rsidRPr="006C4FFC">
      <w:rPr>
        <w:rFonts w:ascii="Times New Roman" w:hAnsi="Times New Roman" w:cs="Times New Roman"/>
        <w:sz w:val="24"/>
        <w:szCs w:val="24"/>
      </w:rPr>
      <w:t xml:space="preserve"> 2025</w:t>
    </w:r>
  </w:p>
  <w:p w14:paraId="45A6818F" w14:textId="30A224FA" w:rsidR="00D128EA" w:rsidRPr="006C4FFC" w:rsidRDefault="00383645" w:rsidP="00911C2B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Play, explore, fish and more!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42B71"/>
    <w:multiLevelType w:val="hybridMultilevel"/>
    <w:tmpl w:val="94BC5C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77B41"/>
    <w:multiLevelType w:val="hybridMultilevel"/>
    <w:tmpl w:val="EA2E877C"/>
    <w:lvl w:ilvl="0" w:tplc="FA202C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927EA2"/>
    <w:multiLevelType w:val="hybridMultilevel"/>
    <w:tmpl w:val="AE0207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61271"/>
    <w:multiLevelType w:val="hybridMultilevel"/>
    <w:tmpl w:val="5328AC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E0C4D"/>
    <w:multiLevelType w:val="hybridMultilevel"/>
    <w:tmpl w:val="545CE0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1574C"/>
    <w:multiLevelType w:val="hybridMultilevel"/>
    <w:tmpl w:val="883A79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96DD2"/>
    <w:multiLevelType w:val="hybridMultilevel"/>
    <w:tmpl w:val="BCF6B5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966C0"/>
    <w:multiLevelType w:val="hybridMultilevel"/>
    <w:tmpl w:val="5B764F22"/>
    <w:lvl w:ilvl="0" w:tplc="3C088F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2105CC"/>
    <w:multiLevelType w:val="hybridMultilevel"/>
    <w:tmpl w:val="1F86A8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3991">
    <w:abstractNumId w:val="6"/>
  </w:num>
  <w:num w:numId="2" w16cid:durableId="2130395540">
    <w:abstractNumId w:val="1"/>
  </w:num>
  <w:num w:numId="3" w16cid:durableId="88812300">
    <w:abstractNumId w:val="7"/>
  </w:num>
  <w:num w:numId="4" w16cid:durableId="168520819">
    <w:abstractNumId w:val="3"/>
  </w:num>
  <w:num w:numId="5" w16cid:durableId="1707368835">
    <w:abstractNumId w:val="2"/>
  </w:num>
  <w:num w:numId="6" w16cid:durableId="638343943">
    <w:abstractNumId w:val="8"/>
  </w:num>
  <w:num w:numId="7" w16cid:durableId="374082588">
    <w:abstractNumId w:val="5"/>
  </w:num>
  <w:num w:numId="8" w16cid:durableId="417874786">
    <w:abstractNumId w:val="4"/>
  </w:num>
  <w:num w:numId="9" w16cid:durableId="2075925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7D"/>
    <w:rsid w:val="00017DA4"/>
    <w:rsid w:val="000B2043"/>
    <w:rsid w:val="000C1FBB"/>
    <w:rsid w:val="00143193"/>
    <w:rsid w:val="00167900"/>
    <w:rsid w:val="00187594"/>
    <w:rsid w:val="001B7DA1"/>
    <w:rsid w:val="00240D70"/>
    <w:rsid w:val="00246EE8"/>
    <w:rsid w:val="002C0A35"/>
    <w:rsid w:val="0031010A"/>
    <w:rsid w:val="00317B92"/>
    <w:rsid w:val="00320C7D"/>
    <w:rsid w:val="00346C2C"/>
    <w:rsid w:val="00354640"/>
    <w:rsid w:val="00383645"/>
    <w:rsid w:val="003C0BF8"/>
    <w:rsid w:val="003F7119"/>
    <w:rsid w:val="004310F0"/>
    <w:rsid w:val="004420E8"/>
    <w:rsid w:val="00475D4D"/>
    <w:rsid w:val="00500C31"/>
    <w:rsid w:val="00513C8B"/>
    <w:rsid w:val="0054257C"/>
    <w:rsid w:val="00563B2C"/>
    <w:rsid w:val="005A1006"/>
    <w:rsid w:val="005B2AAD"/>
    <w:rsid w:val="00602206"/>
    <w:rsid w:val="006432A7"/>
    <w:rsid w:val="006745E4"/>
    <w:rsid w:val="006C4FFC"/>
    <w:rsid w:val="006C7746"/>
    <w:rsid w:val="006E578C"/>
    <w:rsid w:val="00763125"/>
    <w:rsid w:val="007C2033"/>
    <w:rsid w:val="007E22C8"/>
    <w:rsid w:val="007F2145"/>
    <w:rsid w:val="00816520"/>
    <w:rsid w:val="008A267F"/>
    <w:rsid w:val="008C2F50"/>
    <w:rsid w:val="008F274A"/>
    <w:rsid w:val="00911C2B"/>
    <w:rsid w:val="00935F4F"/>
    <w:rsid w:val="009648BE"/>
    <w:rsid w:val="009656B7"/>
    <w:rsid w:val="00987304"/>
    <w:rsid w:val="009A269B"/>
    <w:rsid w:val="00A157B4"/>
    <w:rsid w:val="00A2348B"/>
    <w:rsid w:val="00A549F3"/>
    <w:rsid w:val="00A65C3E"/>
    <w:rsid w:val="00A706C9"/>
    <w:rsid w:val="00A91F35"/>
    <w:rsid w:val="00AE765F"/>
    <w:rsid w:val="00B11B9E"/>
    <w:rsid w:val="00B22277"/>
    <w:rsid w:val="00BA4458"/>
    <w:rsid w:val="00BB2024"/>
    <w:rsid w:val="00BD14D0"/>
    <w:rsid w:val="00C2766C"/>
    <w:rsid w:val="00C57DC0"/>
    <w:rsid w:val="00CC3600"/>
    <w:rsid w:val="00CD1288"/>
    <w:rsid w:val="00CE73FF"/>
    <w:rsid w:val="00CF52F9"/>
    <w:rsid w:val="00CF5D15"/>
    <w:rsid w:val="00D128EA"/>
    <w:rsid w:val="00D25F6F"/>
    <w:rsid w:val="00D76E76"/>
    <w:rsid w:val="00D85252"/>
    <w:rsid w:val="00D85395"/>
    <w:rsid w:val="00DB7C9A"/>
    <w:rsid w:val="00E01332"/>
    <w:rsid w:val="00E1593B"/>
    <w:rsid w:val="00E33AC6"/>
    <w:rsid w:val="00E86023"/>
    <w:rsid w:val="00E87F4A"/>
    <w:rsid w:val="00EB0139"/>
    <w:rsid w:val="00EB04BF"/>
    <w:rsid w:val="00EC6F1A"/>
    <w:rsid w:val="00F66722"/>
    <w:rsid w:val="00F70C94"/>
    <w:rsid w:val="00FA575D"/>
    <w:rsid w:val="00FB6B21"/>
    <w:rsid w:val="00FD1132"/>
    <w:rsid w:val="00FD54FA"/>
    <w:rsid w:val="00FF5D32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A853"/>
  <w15:chartTrackingRefBased/>
  <w15:docId w15:val="{A512654D-EE44-4419-BDFF-D6C12F9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0C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C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C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C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C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C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C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C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C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C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C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C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C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C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C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C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C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0C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C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0C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0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0C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0C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0C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C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C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0C7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A1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006"/>
  </w:style>
  <w:style w:type="paragraph" w:styleId="Footer">
    <w:name w:val="footer"/>
    <w:basedOn w:val="Normal"/>
    <w:link w:val="FooterChar"/>
    <w:uiPriority w:val="99"/>
    <w:unhideWhenUsed/>
    <w:rsid w:val="005A1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006"/>
  </w:style>
  <w:style w:type="character" w:styleId="Hyperlink">
    <w:name w:val="Hyperlink"/>
    <w:basedOn w:val="DefaultParagraphFont"/>
    <w:uiPriority w:val="99"/>
    <w:unhideWhenUsed/>
    <w:rsid w:val="00911C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6555329702?pwd=NllSSEE3c0wySXB0OGdyZUh4WGVrdz09&amp;omn=859338737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3DC2F-835E-4695-8399-B3C8E5FCA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Shimer</dc:creator>
  <cp:keywords/>
  <dc:description/>
  <cp:lastModifiedBy>George Shimer</cp:lastModifiedBy>
  <cp:revision>4</cp:revision>
  <cp:lastPrinted>2025-01-21T17:43:00Z</cp:lastPrinted>
  <dcterms:created xsi:type="dcterms:W3CDTF">2025-04-14T10:48:00Z</dcterms:created>
  <dcterms:modified xsi:type="dcterms:W3CDTF">2025-04-16T21:08:00Z</dcterms:modified>
</cp:coreProperties>
</file>